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9EF58" w14:textId="77777777" w:rsidR="006F215A" w:rsidRDefault="00AF6F36" w:rsidP="00AF6F36">
      <w:pPr>
        <w:jc w:val="center"/>
        <w:rPr>
          <w:bCs/>
        </w:rPr>
      </w:pPr>
      <w:r w:rsidRPr="00657269">
        <w:rPr>
          <w:b/>
          <w:bCs/>
          <w:i/>
          <w:color w:val="1F4E79"/>
          <w:sz w:val="36"/>
          <w:szCs w:val="36"/>
        </w:rPr>
        <w:t xml:space="preserve">NKC Family Foundation </w:t>
      </w:r>
      <w:r w:rsidRPr="00341A1D">
        <w:rPr>
          <w:bCs/>
          <w:sz w:val="36"/>
          <w:szCs w:val="36"/>
        </w:rPr>
        <w:br/>
      </w:r>
      <w:r>
        <w:rPr>
          <w:bCs/>
          <w:sz w:val="36"/>
          <w:szCs w:val="36"/>
        </w:rPr>
        <w:t xml:space="preserve"> </w:t>
      </w:r>
      <w:r w:rsidR="006F215A" w:rsidRPr="006F215A">
        <w:rPr>
          <w:bCs/>
        </w:rPr>
        <w:t>“The earth is the Lord’s and everything in it, the world, and all who live in it.”</w:t>
      </w:r>
    </w:p>
    <w:p w14:paraId="67EFCF78" w14:textId="77777777" w:rsidR="00AF6F36" w:rsidRPr="00341A1D" w:rsidRDefault="006F215A" w:rsidP="00AF6F36">
      <w:pPr>
        <w:jc w:val="center"/>
        <w:rPr>
          <w:sz w:val="36"/>
          <w:szCs w:val="36"/>
        </w:rPr>
      </w:pPr>
      <w:r w:rsidRPr="006F215A">
        <w:rPr>
          <w:bCs/>
        </w:rPr>
        <w:t xml:space="preserve"> </w:t>
      </w:r>
      <w:r>
        <w:rPr>
          <w:bCs/>
        </w:rPr>
        <w:t>~</w:t>
      </w:r>
      <w:r w:rsidR="00AF6F36" w:rsidRPr="006F215A">
        <w:rPr>
          <w:bCs/>
        </w:rPr>
        <w:t xml:space="preserve"> </w:t>
      </w:r>
      <w:r w:rsidRPr="006F215A">
        <w:rPr>
          <w:bCs/>
        </w:rPr>
        <w:t>Psalm 24:1</w:t>
      </w:r>
      <w:r>
        <w:rPr>
          <w:bCs/>
        </w:rPr>
        <w:t xml:space="preserve"> ~</w:t>
      </w:r>
    </w:p>
    <w:p w14:paraId="75F719E3" w14:textId="77777777" w:rsidR="00AF6F36" w:rsidRPr="00A0446A" w:rsidRDefault="00AF6F36" w:rsidP="00AF6F36">
      <w:pPr>
        <w:pBdr>
          <w:bottom w:val="single" w:sz="12" w:space="1" w:color="auto"/>
        </w:pBdr>
        <w:rPr>
          <w:b/>
          <w:bCs/>
          <w:sz w:val="12"/>
        </w:rPr>
      </w:pPr>
      <w:r>
        <w:rPr>
          <w:b/>
          <w:bCs/>
        </w:rPr>
        <w:tab/>
      </w:r>
      <w:r>
        <w:rPr>
          <w:b/>
          <w:bCs/>
        </w:rPr>
        <w:tab/>
      </w:r>
    </w:p>
    <w:p w14:paraId="23A91DDD" w14:textId="77777777" w:rsidR="00AF6F36" w:rsidRDefault="00AF6F36" w:rsidP="00AF6F36">
      <w:pPr>
        <w:pStyle w:val="BodyText"/>
        <w:jc w:val="left"/>
        <w:rPr>
          <w:sz w:val="22"/>
        </w:rPr>
      </w:pPr>
      <w:r>
        <w:rPr>
          <w:sz w:val="22"/>
        </w:rPr>
        <w:t xml:space="preserve">            </w:t>
      </w:r>
    </w:p>
    <w:p w14:paraId="29EB7FA1" w14:textId="77777777" w:rsidR="00AF6F36" w:rsidRPr="00A0446A" w:rsidRDefault="00AF6F36" w:rsidP="00AF6F36">
      <w:pPr>
        <w:jc w:val="both"/>
        <w:rPr>
          <w:b/>
          <w:sz w:val="12"/>
        </w:rPr>
      </w:pPr>
    </w:p>
    <w:p w14:paraId="4A8BFCE2" w14:textId="77777777" w:rsidR="00AF6F36" w:rsidRDefault="00AF6F36" w:rsidP="00AF6F36">
      <w:pPr>
        <w:jc w:val="both"/>
        <w:rPr>
          <w:b/>
          <w:i/>
          <w:color w:val="1F4E79"/>
        </w:rPr>
      </w:pPr>
      <w:r>
        <w:rPr>
          <w:b/>
        </w:rPr>
        <w:t xml:space="preserve"> </w:t>
      </w:r>
      <w:r w:rsidR="00EC56A2">
        <w:rPr>
          <w:b/>
          <w:i/>
          <w:color w:val="1F4E79"/>
        </w:rPr>
        <w:t>Vision</w:t>
      </w:r>
    </w:p>
    <w:p w14:paraId="7771492F" w14:textId="77777777" w:rsidR="00A0446A" w:rsidRPr="00A0446A" w:rsidRDefault="00A0446A" w:rsidP="00AF6F36">
      <w:pPr>
        <w:jc w:val="both"/>
        <w:rPr>
          <w:b/>
          <w:i/>
          <w:color w:val="1F4E79"/>
          <w:sz w:val="8"/>
        </w:rPr>
      </w:pPr>
    </w:p>
    <w:p w14:paraId="50117D2B" w14:textId="77777777" w:rsidR="008B7888" w:rsidRDefault="008B7888" w:rsidP="008B7888">
      <w:r>
        <w:t>The Nick and Kim Calamos</w:t>
      </w:r>
      <w:r w:rsidR="00A0446A">
        <w:t xml:space="preserve"> (NKC)</w:t>
      </w:r>
      <w:r>
        <w:t xml:space="preserve"> Family Foundation was founded to be good stewards of the wealth God so generously blessed us with. Through a holistic approach to education, human services</w:t>
      </w:r>
      <w:r w:rsidR="00A61D42">
        <w:t xml:space="preserve"> and welfare</w:t>
      </w:r>
      <w:r>
        <w:t>,</w:t>
      </w:r>
      <w:r w:rsidR="00A61D42">
        <w:t xml:space="preserve"> military support, animal welfare,</w:t>
      </w:r>
      <w:r>
        <w:t xml:space="preserve"> and missions support, NKC Family Foundation seeks to help those in difficult situations and empo</w:t>
      </w:r>
      <w:r w:rsidR="00A61D42">
        <w:t>wer others to grow in Christ and in relation to others</w:t>
      </w:r>
      <w:r w:rsidR="00E71181">
        <w:t>.</w:t>
      </w:r>
      <w:bookmarkStart w:id="0" w:name="_GoBack"/>
      <w:bookmarkEnd w:id="0"/>
    </w:p>
    <w:p w14:paraId="49FBC671" w14:textId="77777777" w:rsidR="006F215A" w:rsidRPr="006F215A" w:rsidRDefault="006F215A" w:rsidP="008B7888">
      <w:pPr>
        <w:rPr>
          <w:sz w:val="14"/>
        </w:rPr>
      </w:pPr>
    </w:p>
    <w:p w14:paraId="5AF8C580" w14:textId="77777777" w:rsidR="006F215A" w:rsidRDefault="006F215A" w:rsidP="008B7888">
      <w:pPr>
        <w:rPr>
          <w:b/>
          <w:i/>
          <w:color w:val="1F4E79" w:themeColor="accent1" w:themeShade="80"/>
        </w:rPr>
      </w:pPr>
      <w:r>
        <w:rPr>
          <w:b/>
          <w:i/>
          <w:color w:val="1F4E79" w:themeColor="accent1" w:themeShade="80"/>
        </w:rPr>
        <w:t>History</w:t>
      </w:r>
    </w:p>
    <w:p w14:paraId="14BDA149" w14:textId="77777777" w:rsidR="006F215A" w:rsidRPr="006F215A" w:rsidRDefault="006F215A" w:rsidP="008B7888">
      <w:pPr>
        <w:rPr>
          <w:b/>
          <w:i/>
          <w:color w:val="1F4E79" w:themeColor="accent1" w:themeShade="80"/>
          <w:sz w:val="8"/>
        </w:rPr>
      </w:pPr>
    </w:p>
    <w:p w14:paraId="49E12292" w14:textId="77777777" w:rsidR="00AF6F36" w:rsidRPr="00A0446A" w:rsidRDefault="00AF6F36" w:rsidP="00AF6F36">
      <w:pPr>
        <w:jc w:val="both"/>
        <w:rPr>
          <w:sz w:val="8"/>
        </w:rPr>
      </w:pPr>
    </w:p>
    <w:p w14:paraId="5CF80597" w14:textId="77777777" w:rsidR="00A0446A" w:rsidRDefault="00A0446A" w:rsidP="00A0446A">
      <w:pPr>
        <w:jc w:val="both"/>
      </w:pPr>
      <w:r>
        <w:t xml:space="preserve">The NKC Family Foundation was founded and endowed in 2014 as a private family foundation by Nick &amp; Kim Calamos with a primary mission of philanthropic support and the development of programs with a proven record as good stewards of capital with a focus on sustaining </w:t>
      </w:r>
      <w:r w:rsidR="006F215A">
        <w:t xml:space="preserve">programs and achieving outcomes. </w:t>
      </w:r>
    </w:p>
    <w:p w14:paraId="31FB67CB" w14:textId="77777777" w:rsidR="006F215A" w:rsidRPr="00AF11DD" w:rsidRDefault="006F215A" w:rsidP="00A0446A">
      <w:pPr>
        <w:jc w:val="both"/>
        <w:rPr>
          <w:sz w:val="14"/>
        </w:rPr>
      </w:pPr>
    </w:p>
    <w:p w14:paraId="14C9ACD7" w14:textId="77777777" w:rsidR="006F215A" w:rsidRDefault="006F215A" w:rsidP="00A0446A">
      <w:pPr>
        <w:jc w:val="both"/>
        <w:rPr>
          <w:b/>
          <w:i/>
          <w:color w:val="1F4E79" w:themeColor="accent1" w:themeShade="80"/>
        </w:rPr>
      </w:pPr>
      <w:r w:rsidRPr="00AF11DD">
        <w:rPr>
          <w:b/>
          <w:i/>
          <w:color w:val="1F4E79" w:themeColor="accent1" w:themeShade="80"/>
        </w:rPr>
        <w:t>Focus Areas</w:t>
      </w:r>
    </w:p>
    <w:p w14:paraId="17F882A2" w14:textId="77777777" w:rsidR="00AF11DD" w:rsidRPr="00AF11DD" w:rsidRDefault="00AF11DD" w:rsidP="00A0446A">
      <w:pPr>
        <w:jc w:val="both"/>
        <w:rPr>
          <w:b/>
          <w:i/>
          <w:color w:val="1F4E79" w:themeColor="accent1" w:themeShade="80"/>
          <w:sz w:val="8"/>
        </w:rPr>
      </w:pPr>
    </w:p>
    <w:p w14:paraId="33B8421D" w14:textId="77777777" w:rsidR="00A0446A" w:rsidRPr="00A0446A" w:rsidRDefault="00A0446A" w:rsidP="00A0446A">
      <w:pPr>
        <w:jc w:val="both"/>
        <w:rPr>
          <w:sz w:val="8"/>
        </w:rPr>
      </w:pPr>
    </w:p>
    <w:p w14:paraId="3ECD3464" w14:textId="77777777" w:rsidR="00A0446A" w:rsidRDefault="00A0446A" w:rsidP="00A0446A">
      <w:pPr>
        <w:jc w:val="both"/>
      </w:pPr>
      <w:r>
        <w:t xml:space="preserve">1.) Child and Family Welfare: Nutrition, Housing, Mental and Physical Health. </w:t>
      </w:r>
    </w:p>
    <w:p w14:paraId="615FC2B5" w14:textId="77777777" w:rsidR="00A0446A" w:rsidRDefault="00A0446A" w:rsidP="00A0446A">
      <w:pPr>
        <w:jc w:val="both"/>
      </w:pPr>
      <w:r>
        <w:t xml:space="preserve">2.) Programs designed to lead individuals to self-sufficiency and for the reduction of hunger and poverty. </w:t>
      </w:r>
    </w:p>
    <w:p w14:paraId="31BD868D" w14:textId="77777777" w:rsidR="00A0446A" w:rsidRDefault="00A0446A" w:rsidP="00A0446A">
      <w:pPr>
        <w:jc w:val="both"/>
      </w:pPr>
      <w:r>
        <w:t xml:space="preserve">3.) Improve opportunity to Higher Education for the needy via scholarships to University’s and K-12 Private Christian schools. </w:t>
      </w:r>
    </w:p>
    <w:p w14:paraId="4EDF9F2C" w14:textId="77777777" w:rsidR="00A0446A" w:rsidRDefault="00A0446A" w:rsidP="00A0446A">
      <w:pPr>
        <w:jc w:val="both"/>
      </w:pPr>
      <w:r>
        <w:t xml:space="preserve">4.) Christian-based Religious and Spiritual Development. </w:t>
      </w:r>
    </w:p>
    <w:p w14:paraId="73EA2D8D" w14:textId="77777777" w:rsidR="00A0446A" w:rsidRDefault="00A0446A" w:rsidP="00A0446A">
      <w:pPr>
        <w:jc w:val="both"/>
      </w:pPr>
      <w:r>
        <w:t>5</w:t>
      </w:r>
      <w:r w:rsidR="006F215A">
        <w:t>.</w:t>
      </w:r>
      <w:r>
        <w:t xml:space="preserve">) Local Animal Welfare and Care Facilities. </w:t>
      </w:r>
    </w:p>
    <w:p w14:paraId="79E280DE" w14:textId="77777777" w:rsidR="00A0446A" w:rsidRDefault="00A0446A" w:rsidP="00A0446A">
      <w:pPr>
        <w:jc w:val="both"/>
      </w:pPr>
      <w:r>
        <w:t>6</w:t>
      </w:r>
      <w:r w:rsidR="006F215A">
        <w:t>.</w:t>
      </w:r>
      <w:r>
        <w:t>) Military and Military family support.</w:t>
      </w:r>
    </w:p>
    <w:p w14:paraId="0176AE3A" w14:textId="77777777" w:rsidR="00A0446A" w:rsidRPr="00A0446A" w:rsidRDefault="00A0446A" w:rsidP="00A0446A">
      <w:pPr>
        <w:jc w:val="both"/>
        <w:rPr>
          <w:sz w:val="8"/>
        </w:rPr>
      </w:pPr>
    </w:p>
    <w:p w14:paraId="41069800" w14:textId="77777777" w:rsidR="00A0446A" w:rsidRDefault="00AF11DD" w:rsidP="00A0446A">
      <w:pPr>
        <w:jc w:val="both"/>
      </w:pPr>
      <w:r>
        <w:t xml:space="preserve">Our </w:t>
      </w:r>
      <w:r w:rsidR="00A0446A">
        <w:t xml:space="preserve">foundation seeks to help the </w:t>
      </w:r>
      <w:r w:rsidR="003A1204">
        <w:t>Fox Valley Area</w:t>
      </w:r>
      <w:r w:rsidR="00A0446A">
        <w:t xml:space="preserve"> first and foremost and holds Christianity as our guiding principle.</w:t>
      </w:r>
    </w:p>
    <w:p w14:paraId="350202EE" w14:textId="77777777" w:rsidR="00AF11DD" w:rsidRPr="00A94D94" w:rsidRDefault="00AF11DD" w:rsidP="00A0446A">
      <w:pPr>
        <w:jc w:val="both"/>
        <w:rPr>
          <w:sz w:val="14"/>
        </w:rPr>
      </w:pPr>
    </w:p>
    <w:p w14:paraId="29373BFB" w14:textId="77777777" w:rsidR="00AF11DD" w:rsidRDefault="00A94D94" w:rsidP="00A0446A">
      <w:pPr>
        <w:jc w:val="both"/>
        <w:rPr>
          <w:b/>
          <w:i/>
          <w:color w:val="1F4E79" w:themeColor="accent1" w:themeShade="80"/>
        </w:rPr>
      </w:pPr>
      <w:r w:rsidRPr="00A94D94">
        <w:rPr>
          <w:b/>
          <w:i/>
          <w:color w:val="1F4E79" w:themeColor="accent1" w:themeShade="80"/>
        </w:rPr>
        <w:t xml:space="preserve">How We Work </w:t>
      </w:r>
    </w:p>
    <w:p w14:paraId="4704C5A7" w14:textId="77777777" w:rsidR="00A94D94" w:rsidRPr="00A94D94" w:rsidRDefault="00A94D94" w:rsidP="00A0446A">
      <w:pPr>
        <w:jc w:val="both"/>
        <w:rPr>
          <w:b/>
          <w:i/>
          <w:color w:val="1F4E79" w:themeColor="accent1" w:themeShade="80"/>
          <w:sz w:val="8"/>
        </w:rPr>
      </w:pPr>
    </w:p>
    <w:p w14:paraId="1D1F7DB9" w14:textId="77777777" w:rsidR="00A94D94" w:rsidRDefault="00A61D42" w:rsidP="00A0446A">
      <w:pPr>
        <w:jc w:val="both"/>
      </w:pPr>
      <w:r>
        <w:t>The NKC Family Foundation</w:t>
      </w:r>
      <w:r w:rsidR="00DB0293">
        <w:t xml:space="preserve"> seeks to objectively give to charities and non-profits based on 5 factors: Financial health, stewardship, sustainability, need, and fit. Financial health is an evaluation of a charity’</w:t>
      </w:r>
      <w:r w:rsidR="00E33398">
        <w:t xml:space="preserve">s ability to responsibly handle money and resources, while maintain their devotion to their programs and people. Stewardship evaluates the accountability of a charity and their board to their work, community, and projects. This is done through feedback, return on investments, and dependency. Sustainability relies on a charity’s quality of management and infrastructure, their goals, leadership, and approach to the issue they are attempting to fix or prevent. The need is determined by the area demographics, range of projects, and alternative options within each area. Lastly, fit is how well a charity fits with our vision, focus areas, and goals. While not all charities may fit our foundation focus areas, outstanding charities within our local area will also be considered. </w:t>
      </w:r>
    </w:p>
    <w:p w14:paraId="5C26E4D1" w14:textId="77777777" w:rsidR="006947B4" w:rsidRDefault="006947B4" w:rsidP="00A0446A">
      <w:pPr>
        <w:jc w:val="both"/>
      </w:pPr>
    </w:p>
    <w:p w14:paraId="5B25121F" w14:textId="77777777" w:rsidR="006947B4" w:rsidRDefault="006947B4" w:rsidP="00A0446A">
      <w:pPr>
        <w:jc w:val="both"/>
      </w:pPr>
    </w:p>
    <w:p w14:paraId="38351431" w14:textId="77777777" w:rsidR="006947B4" w:rsidRDefault="006947B4" w:rsidP="00A0446A">
      <w:pPr>
        <w:jc w:val="both"/>
        <w:rPr>
          <w:b/>
          <w:i/>
          <w:color w:val="1F4E79" w:themeColor="accent1" w:themeShade="80"/>
        </w:rPr>
      </w:pPr>
      <w:r w:rsidRPr="008C3600">
        <w:rPr>
          <w:b/>
          <w:i/>
          <w:color w:val="1F4E79" w:themeColor="accent1" w:themeShade="80"/>
        </w:rPr>
        <w:lastRenderedPageBreak/>
        <w:t>Contact</w:t>
      </w:r>
    </w:p>
    <w:p w14:paraId="675468FA" w14:textId="77777777" w:rsidR="008C3600" w:rsidRPr="008C3600" w:rsidRDefault="008C3600" w:rsidP="00A0446A">
      <w:pPr>
        <w:jc w:val="both"/>
        <w:rPr>
          <w:b/>
          <w:i/>
          <w:color w:val="1F4E79" w:themeColor="accent1" w:themeShade="80"/>
          <w:sz w:val="8"/>
        </w:rPr>
      </w:pPr>
    </w:p>
    <w:p w14:paraId="2C4C1C1C" w14:textId="77777777" w:rsidR="006947B4" w:rsidRDefault="006947B4" w:rsidP="00A0446A">
      <w:pPr>
        <w:jc w:val="both"/>
      </w:pPr>
      <w:r>
        <w:t xml:space="preserve">The contact for NKC Family Foundation is Katie Calamos, the program officer. Her </w:t>
      </w:r>
      <w:r w:rsidR="008C3600">
        <w:t>contact information is:</w:t>
      </w:r>
    </w:p>
    <w:p w14:paraId="7EDF171D" w14:textId="77777777" w:rsidR="008C3600" w:rsidRPr="008C3600" w:rsidRDefault="008C3600" w:rsidP="00A0446A">
      <w:pPr>
        <w:jc w:val="both"/>
        <w:rPr>
          <w:sz w:val="8"/>
        </w:rPr>
      </w:pPr>
    </w:p>
    <w:p w14:paraId="4F86B589" w14:textId="77777777" w:rsidR="008C3600" w:rsidRDefault="008C3600" w:rsidP="008C3600">
      <w:pPr>
        <w:pStyle w:val="ListParagraph"/>
        <w:numPr>
          <w:ilvl w:val="0"/>
          <w:numId w:val="11"/>
        </w:numPr>
        <w:jc w:val="both"/>
      </w:pPr>
      <w:r>
        <w:t xml:space="preserve">Email: </w:t>
      </w:r>
      <w:hyperlink r:id="rId8" w:history="1">
        <w:r w:rsidRPr="00F6564C">
          <w:rPr>
            <w:rStyle w:val="Hyperlink"/>
          </w:rPr>
          <w:t>katie.calamos@nkcfo.com</w:t>
        </w:r>
      </w:hyperlink>
    </w:p>
    <w:p w14:paraId="7DEF284D" w14:textId="77777777" w:rsidR="008C3600" w:rsidRDefault="008C3600" w:rsidP="008C3600">
      <w:pPr>
        <w:pStyle w:val="ListParagraph"/>
        <w:numPr>
          <w:ilvl w:val="0"/>
          <w:numId w:val="11"/>
        </w:numPr>
        <w:jc w:val="both"/>
      </w:pPr>
      <w:r>
        <w:t>Phone (cell): (630) 945-5853</w:t>
      </w:r>
    </w:p>
    <w:p w14:paraId="5AEA0283" w14:textId="77777777" w:rsidR="008C3600" w:rsidRDefault="008C3600" w:rsidP="008C3600">
      <w:pPr>
        <w:pStyle w:val="ListParagraph"/>
        <w:numPr>
          <w:ilvl w:val="0"/>
          <w:numId w:val="11"/>
        </w:numPr>
      </w:pPr>
      <w:r>
        <w:t>Mail: 501 W. State St Suite 201</w:t>
      </w:r>
    </w:p>
    <w:p w14:paraId="5E6F5532" w14:textId="77777777" w:rsidR="008C3600" w:rsidRDefault="008C3600" w:rsidP="008C3600">
      <w:pPr>
        <w:ind w:left="1440"/>
      </w:pPr>
      <w:r>
        <w:t xml:space="preserve">    Geneva, IL 60134</w:t>
      </w:r>
    </w:p>
    <w:p w14:paraId="702457CC" w14:textId="77777777" w:rsidR="006947B4" w:rsidRPr="00A94D94" w:rsidRDefault="006947B4" w:rsidP="00A0446A">
      <w:pPr>
        <w:jc w:val="both"/>
      </w:pPr>
    </w:p>
    <w:p w14:paraId="3D4917E2" w14:textId="77777777" w:rsidR="00A0446A" w:rsidRPr="00A0446A" w:rsidRDefault="00A0446A" w:rsidP="00A0446A">
      <w:pPr>
        <w:jc w:val="both"/>
        <w:rPr>
          <w:sz w:val="8"/>
        </w:rPr>
      </w:pPr>
    </w:p>
    <w:p w14:paraId="38260CCC" w14:textId="77777777" w:rsidR="002A52E1" w:rsidRPr="00E33398" w:rsidRDefault="00AF6F36" w:rsidP="00E33398">
      <w:pPr>
        <w:jc w:val="center"/>
        <w:rPr>
          <w:color w:val="1F4E79"/>
        </w:rPr>
      </w:pPr>
      <w:r w:rsidRPr="00395C86">
        <w:rPr>
          <w:color w:val="1F4E79"/>
        </w:rPr>
        <w:t>*****************</w:t>
      </w:r>
    </w:p>
    <w:sectPr w:rsidR="002A52E1" w:rsidRPr="00E33398" w:rsidSect="00341A1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BCB" w14:textId="77777777" w:rsidR="00C863F5" w:rsidRDefault="00C863F5">
      <w:r>
        <w:separator/>
      </w:r>
    </w:p>
  </w:endnote>
  <w:endnote w:type="continuationSeparator" w:id="0">
    <w:p w14:paraId="3B62B67B" w14:textId="77777777" w:rsidR="00C863F5" w:rsidRDefault="00C8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23C1" w14:textId="77777777" w:rsidR="00D6666C" w:rsidRDefault="008B7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C5E75" w14:textId="77777777" w:rsidR="00D6666C" w:rsidRDefault="00E711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72F4" w14:textId="77777777" w:rsidR="00D6666C" w:rsidRDefault="008B7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181">
      <w:rPr>
        <w:rStyle w:val="PageNumber"/>
        <w:noProof/>
      </w:rPr>
      <w:t>2</w:t>
    </w:r>
    <w:r>
      <w:rPr>
        <w:rStyle w:val="PageNumber"/>
      </w:rPr>
      <w:fldChar w:fldCharType="end"/>
    </w:r>
  </w:p>
  <w:p w14:paraId="0BA2C9D8" w14:textId="77777777" w:rsidR="00D6666C" w:rsidRDefault="00E711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ADAA" w14:textId="77777777" w:rsidR="00657269" w:rsidRDefault="008B7888">
    <w:pPr>
      <w:pStyle w:val="Footer"/>
      <w:jc w:val="center"/>
    </w:pPr>
    <w:r>
      <w:fldChar w:fldCharType="begin"/>
    </w:r>
    <w:r>
      <w:instrText xml:space="preserve"> PAGE   \* MERGEFORMAT </w:instrText>
    </w:r>
    <w:r>
      <w:fldChar w:fldCharType="separate"/>
    </w:r>
    <w:r w:rsidR="00E71181">
      <w:rPr>
        <w:noProof/>
      </w:rPr>
      <w:t>1</w:t>
    </w:r>
    <w:r>
      <w:rPr>
        <w:noProof/>
      </w:rPr>
      <w:fldChar w:fldCharType="end"/>
    </w:r>
  </w:p>
  <w:p w14:paraId="234F2BED" w14:textId="77777777" w:rsidR="004A7537" w:rsidRDefault="00E711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5C3D4" w14:textId="77777777" w:rsidR="00C863F5" w:rsidRDefault="00C863F5">
      <w:r>
        <w:separator/>
      </w:r>
    </w:p>
  </w:footnote>
  <w:footnote w:type="continuationSeparator" w:id="0">
    <w:p w14:paraId="07E931AF" w14:textId="77777777" w:rsidR="00C863F5" w:rsidRDefault="00C86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2D5E" w14:textId="77777777" w:rsidR="008F4E68" w:rsidRDefault="00E711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D72C" w14:textId="77777777" w:rsidR="008F4E68" w:rsidRDefault="00E711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73F9" w14:textId="77777777" w:rsidR="008F4E68" w:rsidRDefault="00E711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69B"/>
    <w:multiLevelType w:val="hybridMultilevel"/>
    <w:tmpl w:val="EAAC7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7AC5"/>
    <w:multiLevelType w:val="hybridMultilevel"/>
    <w:tmpl w:val="719628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600DE1"/>
    <w:multiLevelType w:val="hybridMultilevel"/>
    <w:tmpl w:val="2B3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C7E5C"/>
    <w:multiLevelType w:val="hybridMultilevel"/>
    <w:tmpl w:val="2F10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C2CAD"/>
    <w:multiLevelType w:val="hybridMultilevel"/>
    <w:tmpl w:val="3D5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0026F"/>
    <w:multiLevelType w:val="hybridMultilevel"/>
    <w:tmpl w:val="18D27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97A35"/>
    <w:multiLevelType w:val="hybridMultilevel"/>
    <w:tmpl w:val="2A7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672F2"/>
    <w:multiLevelType w:val="hybridMultilevel"/>
    <w:tmpl w:val="EF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D41FC"/>
    <w:multiLevelType w:val="hybridMultilevel"/>
    <w:tmpl w:val="63A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C45E9"/>
    <w:multiLevelType w:val="hybridMultilevel"/>
    <w:tmpl w:val="447E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E2A77"/>
    <w:multiLevelType w:val="hybridMultilevel"/>
    <w:tmpl w:val="B9DE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6"/>
  </w:num>
  <w:num w:numId="7">
    <w:abstractNumId w:val="2"/>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36"/>
    <w:rsid w:val="002A52E1"/>
    <w:rsid w:val="003A1204"/>
    <w:rsid w:val="005E250B"/>
    <w:rsid w:val="006947B4"/>
    <w:rsid w:val="006F215A"/>
    <w:rsid w:val="008A2F47"/>
    <w:rsid w:val="008B5327"/>
    <w:rsid w:val="008B7888"/>
    <w:rsid w:val="008C3600"/>
    <w:rsid w:val="009E51FF"/>
    <w:rsid w:val="00A0446A"/>
    <w:rsid w:val="00A6090D"/>
    <w:rsid w:val="00A61D42"/>
    <w:rsid w:val="00A94D94"/>
    <w:rsid w:val="00AF11DD"/>
    <w:rsid w:val="00AF6F36"/>
    <w:rsid w:val="00C863F5"/>
    <w:rsid w:val="00DB0293"/>
    <w:rsid w:val="00E33398"/>
    <w:rsid w:val="00E71181"/>
    <w:rsid w:val="00EC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1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F3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F36"/>
    <w:rPr>
      <w:rFonts w:ascii="Times New Roman" w:eastAsia="Times New Roman" w:hAnsi="Times New Roman" w:cs="Times New Roman"/>
      <w:b/>
      <w:bCs/>
      <w:sz w:val="24"/>
      <w:szCs w:val="24"/>
    </w:rPr>
  </w:style>
  <w:style w:type="paragraph" w:styleId="Footer">
    <w:name w:val="footer"/>
    <w:basedOn w:val="Normal"/>
    <w:link w:val="FooterChar"/>
    <w:uiPriority w:val="99"/>
    <w:rsid w:val="00AF6F36"/>
    <w:pPr>
      <w:tabs>
        <w:tab w:val="center" w:pos="4320"/>
        <w:tab w:val="right" w:pos="8640"/>
      </w:tabs>
    </w:pPr>
  </w:style>
  <w:style w:type="character" w:customStyle="1" w:styleId="FooterChar">
    <w:name w:val="Footer Char"/>
    <w:basedOn w:val="DefaultParagraphFont"/>
    <w:link w:val="Footer"/>
    <w:uiPriority w:val="99"/>
    <w:rsid w:val="00AF6F36"/>
    <w:rPr>
      <w:rFonts w:ascii="Times New Roman" w:eastAsia="Times New Roman" w:hAnsi="Times New Roman" w:cs="Times New Roman"/>
      <w:sz w:val="24"/>
      <w:szCs w:val="24"/>
    </w:rPr>
  </w:style>
  <w:style w:type="paragraph" w:styleId="BodyText">
    <w:name w:val="Body Text"/>
    <w:basedOn w:val="Normal"/>
    <w:link w:val="BodyTextChar"/>
    <w:semiHidden/>
    <w:rsid w:val="00AF6F36"/>
    <w:pPr>
      <w:jc w:val="both"/>
    </w:pPr>
  </w:style>
  <w:style w:type="character" w:customStyle="1" w:styleId="BodyTextChar">
    <w:name w:val="Body Text Char"/>
    <w:basedOn w:val="DefaultParagraphFont"/>
    <w:link w:val="BodyText"/>
    <w:semiHidden/>
    <w:rsid w:val="00AF6F36"/>
    <w:rPr>
      <w:rFonts w:ascii="Times New Roman" w:eastAsia="Times New Roman" w:hAnsi="Times New Roman" w:cs="Times New Roman"/>
      <w:sz w:val="24"/>
      <w:szCs w:val="24"/>
    </w:rPr>
  </w:style>
  <w:style w:type="character" w:styleId="PageNumber">
    <w:name w:val="page number"/>
    <w:basedOn w:val="DefaultParagraphFont"/>
    <w:semiHidden/>
    <w:rsid w:val="00AF6F36"/>
  </w:style>
  <w:style w:type="paragraph" w:styleId="Header">
    <w:name w:val="header"/>
    <w:basedOn w:val="Normal"/>
    <w:link w:val="HeaderChar"/>
    <w:unhideWhenUsed/>
    <w:rsid w:val="00AF6F36"/>
    <w:pPr>
      <w:tabs>
        <w:tab w:val="center" w:pos="4680"/>
        <w:tab w:val="right" w:pos="9360"/>
      </w:tabs>
    </w:pPr>
  </w:style>
  <w:style w:type="character" w:customStyle="1" w:styleId="HeaderChar">
    <w:name w:val="Header Char"/>
    <w:basedOn w:val="DefaultParagraphFont"/>
    <w:link w:val="Header"/>
    <w:rsid w:val="00AF6F36"/>
    <w:rPr>
      <w:rFonts w:ascii="Times New Roman" w:eastAsia="Times New Roman" w:hAnsi="Times New Roman" w:cs="Times New Roman"/>
      <w:sz w:val="24"/>
      <w:szCs w:val="24"/>
    </w:rPr>
  </w:style>
  <w:style w:type="paragraph" w:styleId="ListParagraph">
    <w:name w:val="List Paragraph"/>
    <w:basedOn w:val="Normal"/>
    <w:qFormat/>
    <w:rsid w:val="00AF6F36"/>
    <w:pPr>
      <w:ind w:left="720"/>
    </w:pPr>
  </w:style>
  <w:style w:type="character" w:styleId="Hyperlink">
    <w:name w:val="Hyperlink"/>
    <w:basedOn w:val="DefaultParagraphFont"/>
    <w:uiPriority w:val="99"/>
    <w:unhideWhenUsed/>
    <w:rsid w:val="008C3600"/>
    <w:rPr>
      <w:color w:val="0563C1" w:themeColor="hyperlink"/>
      <w:u w:val="single"/>
    </w:rPr>
  </w:style>
  <w:style w:type="paragraph" w:styleId="BalloonText">
    <w:name w:val="Balloon Text"/>
    <w:basedOn w:val="Normal"/>
    <w:link w:val="BalloonTextChar"/>
    <w:uiPriority w:val="99"/>
    <w:semiHidden/>
    <w:unhideWhenUsed/>
    <w:rsid w:val="003A1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0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F3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F36"/>
    <w:rPr>
      <w:rFonts w:ascii="Times New Roman" w:eastAsia="Times New Roman" w:hAnsi="Times New Roman" w:cs="Times New Roman"/>
      <w:b/>
      <w:bCs/>
      <w:sz w:val="24"/>
      <w:szCs w:val="24"/>
    </w:rPr>
  </w:style>
  <w:style w:type="paragraph" w:styleId="Footer">
    <w:name w:val="footer"/>
    <w:basedOn w:val="Normal"/>
    <w:link w:val="FooterChar"/>
    <w:uiPriority w:val="99"/>
    <w:rsid w:val="00AF6F36"/>
    <w:pPr>
      <w:tabs>
        <w:tab w:val="center" w:pos="4320"/>
        <w:tab w:val="right" w:pos="8640"/>
      </w:tabs>
    </w:pPr>
  </w:style>
  <w:style w:type="character" w:customStyle="1" w:styleId="FooterChar">
    <w:name w:val="Footer Char"/>
    <w:basedOn w:val="DefaultParagraphFont"/>
    <w:link w:val="Footer"/>
    <w:uiPriority w:val="99"/>
    <w:rsid w:val="00AF6F36"/>
    <w:rPr>
      <w:rFonts w:ascii="Times New Roman" w:eastAsia="Times New Roman" w:hAnsi="Times New Roman" w:cs="Times New Roman"/>
      <w:sz w:val="24"/>
      <w:szCs w:val="24"/>
    </w:rPr>
  </w:style>
  <w:style w:type="paragraph" w:styleId="BodyText">
    <w:name w:val="Body Text"/>
    <w:basedOn w:val="Normal"/>
    <w:link w:val="BodyTextChar"/>
    <w:semiHidden/>
    <w:rsid w:val="00AF6F36"/>
    <w:pPr>
      <w:jc w:val="both"/>
    </w:pPr>
  </w:style>
  <w:style w:type="character" w:customStyle="1" w:styleId="BodyTextChar">
    <w:name w:val="Body Text Char"/>
    <w:basedOn w:val="DefaultParagraphFont"/>
    <w:link w:val="BodyText"/>
    <w:semiHidden/>
    <w:rsid w:val="00AF6F36"/>
    <w:rPr>
      <w:rFonts w:ascii="Times New Roman" w:eastAsia="Times New Roman" w:hAnsi="Times New Roman" w:cs="Times New Roman"/>
      <w:sz w:val="24"/>
      <w:szCs w:val="24"/>
    </w:rPr>
  </w:style>
  <w:style w:type="character" w:styleId="PageNumber">
    <w:name w:val="page number"/>
    <w:basedOn w:val="DefaultParagraphFont"/>
    <w:semiHidden/>
    <w:rsid w:val="00AF6F36"/>
  </w:style>
  <w:style w:type="paragraph" w:styleId="Header">
    <w:name w:val="header"/>
    <w:basedOn w:val="Normal"/>
    <w:link w:val="HeaderChar"/>
    <w:unhideWhenUsed/>
    <w:rsid w:val="00AF6F36"/>
    <w:pPr>
      <w:tabs>
        <w:tab w:val="center" w:pos="4680"/>
        <w:tab w:val="right" w:pos="9360"/>
      </w:tabs>
    </w:pPr>
  </w:style>
  <w:style w:type="character" w:customStyle="1" w:styleId="HeaderChar">
    <w:name w:val="Header Char"/>
    <w:basedOn w:val="DefaultParagraphFont"/>
    <w:link w:val="Header"/>
    <w:rsid w:val="00AF6F36"/>
    <w:rPr>
      <w:rFonts w:ascii="Times New Roman" w:eastAsia="Times New Roman" w:hAnsi="Times New Roman" w:cs="Times New Roman"/>
      <w:sz w:val="24"/>
      <w:szCs w:val="24"/>
    </w:rPr>
  </w:style>
  <w:style w:type="paragraph" w:styleId="ListParagraph">
    <w:name w:val="List Paragraph"/>
    <w:basedOn w:val="Normal"/>
    <w:qFormat/>
    <w:rsid w:val="00AF6F36"/>
    <w:pPr>
      <w:ind w:left="720"/>
    </w:pPr>
  </w:style>
  <w:style w:type="character" w:styleId="Hyperlink">
    <w:name w:val="Hyperlink"/>
    <w:basedOn w:val="DefaultParagraphFont"/>
    <w:uiPriority w:val="99"/>
    <w:unhideWhenUsed/>
    <w:rsid w:val="008C3600"/>
    <w:rPr>
      <w:color w:val="0563C1" w:themeColor="hyperlink"/>
      <w:u w:val="single"/>
    </w:rPr>
  </w:style>
  <w:style w:type="paragraph" w:styleId="BalloonText">
    <w:name w:val="Balloon Text"/>
    <w:basedOn w:val="Normal"/>
    <w:link w:val="BalloonTextChar"/>
    <w:uiPriority w:val="99"/>
    <w:semiHidden/>
    <w:unhideWhenUsed/>
    <w:rsid w:val="003A1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ie.calamos@nkcfo.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Calamos</dc:creator>
  <cp:keywords/>
  <dc:description/>
  <cp:lastModifiedBy>Cole Calamos</cp:lastModifiedBy>
  <cp:revision>3</cp:revision>
  <cp:lastPrinted>2016-06-21T17:41:00Z</cp:lastPrinted>
  <dcterms:created xsi:type="dcterms:W3CDTF">2016-06-21T18:39:00Z</dcterms:created>
  <dcterms:modified xsi:type="dcterms:W3CDTF">2016-06-23T16:54:00Z</dcterms:modified>
</cp:coreProperties>
</file>